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92A5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36"/>
          <w:szCs w:val="36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6"/>
          <w:szCs w:val="36"/>
        </w:rPr>
        <w:t>报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6"/>
          <w:szCs w:val="36"/>
        </w:rPr>
        <w:t>价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6"/>
          <w:szCs w:val="36"/>
        </w:rPr>
        <w:t>函</w:t>
      </w:r>
      <w:r>
        <w:rPr>
          <w:rFonts w:hint="eastAsia" w:ascii="黑体" w:hAnsi="黑体" w:eastAsia="黑体" w:cs="黑体"/>
          <w:sz w:val="36"/>
          <w:szCs w:val="36"/>
          <w:lang w:eastAsia="zh-CN"/>
        </w:rPr>
        <w:t>（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参考式样</w:t>
      </w:r>
      <w:r>
        <w:rPr>
          <w:rFonts w:hint="eastAsia" w:ascii="黑体" w:hAnsi="黑体" w:eastAsia="黑体" w:cs="黑体"/>
          <w:sz w:val="36"/>
          <w:szCs w:val="36"/>
          <w:lang w:eastAsia="zh-CN"/>
        </w:rPr>
        <w:t>）</w:t>
      </w:r>
    </w:p>
    <w:p w14:paraId="6A8DA7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textAlignment w:val="auto"/>
        <w:rPr>
          <w:rFonts w:hint="eastAsia"/>
        </w:rPr>
      </w:pPr>
    </w:p>
    <w:p w14:paraId="778B93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内蒙古自治区大青山国家级自然保护区管理局：</w:t>
      </w:r>
    </w:p>
    <w:p w14:paraId="6317C0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贵单位发布的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内蒙古大青山国家级自然保护区网站运行及维护项目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比价文件，我方已仔细阅读并完全理解。现正式授权我公司代表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</w:t>
      </w:r>
      <w:r>
        <w:rPr>
          <w:rFonts w:hint="eastAsia" w:ascii="仿宋_GB2312" w:hAnsi="仿宋_GB2312" w:eastAsia="仿宋_GB2312" w:cs="仿宋_GB2312"/>
          <w:sz w:val="32"/>
          <w:szCs w:val="32"/>
        </w:rPr>
        <w:t>（职务）提交报价文件。</w:t>
      </w:r>
    </w:p>
    <w:p w14:paraId="211763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我方愿意按照比价文件的一切要求，提供所有产品和服务，并承诺遵守贵单位的各项规定。</w:t>
      </w:r>
    </w:p>
    <w:p w14:paraId="13E3FB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总报价：人民币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元（大写：_____________________）。</w:t>
      </w:r>
    </w:p>
    <w:p w14:paraId="276F7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报价有效期：本报价自提交之日起90天内有效。</w:t>
      </w:r>
    </w:p>
    <w:p w14:paraId="69E037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售后服务承诺：我方承诺提供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：（</w:t>
      </w:r>
      <w:r>
        <w:rPr>
          <w:rFonts w:hint="eastAsia" w:ascii="仿宋_GB2312" w:hAnsi="仿宋_GB2312" w:eastAsia="仿宋_GB2312" w:cs="仿宋_GB2312"/>
          <w:sz w:val="32"/>
          <w:szCs w:val="32"/>
        </w:rPr>
        <w:t>描述具体售后服务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628B95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我方确认提供的所有资料真实有效，并同意贵方可将此报价函作为合同的一部分。</w:t>
      </w:r>
    </w:p>
    <w:p w14:paraId="7807A7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51B40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D786F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2EE16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DA745C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供应商名称（盖章）：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</w:t>
      </w:r>
    </w:p>
    <w:p w14:paraId="3CFE4CA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</w:t>
      </w:r>
    </w:p>
    <w:p w14:paraId="1AF045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FFDAD3"/>
    <w:rsid w:val="00AF01AB"/>
    <w:rsid w:val="016B47C5"/>
    <w:rsid w:val="06994AEF"/>
    <w:rsid w:val="12A211E0"/>
    <w:rsid w:val="1F17149A"/>
    <w:rsid w:val="1F8F5F99"/>
    <w:rsid w:val="4A286538"/>
    <w:rsid w:val="4F331771"/>
    <w:rsid w:val="62BD3DFB"/>
    <w:rsid w:val="F7FFD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09222a7-87a2-4dad-8fe8-f53f59f65f7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268</Words>
  <Characters>293</Characters>
  <Lines>0</Lines>
  <Paragraphs>0</Paragraphs>
  <TotalTime>0</TotalTime>
  <ScaleCrop>false</ScaleCrop>
  <LinksUpToDate>false</LinksUpToDate>
  <CharactersWithSpaces>319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2025-08-29T11:48:00Z</dcterms:created>
  <dc:creator>uos</dc:creator>
  <cp:lastModifiedBy>KiDoo</cp:lastModifiedBy>
  <dcterms:modified xsi:type="dcterms:W3CDTF">2026-09-23T11:26:00Z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581C1D5269B54C658B932BEC5D3D54CE_13</vt:lpwstr>
  </property>
  <property fmtid="{D5CDD505-2E9C-101B-9397-08002B2CF9AE}" pid="4" name="KSOTemplateDocerSaveRecord">
    <vt:lpwstr>eyJoZGlkIjoiYmZlOThkMDZhYjBiNDM5ZWU1NzZmYzI1ODliNjE5MjIiLCJ1c2VySWQiOiI1NzE0OTcwNzUifQ==</vt:lpwstr>
  </property>
</Properties>
</file>